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7" w:type="dxa"/>
        <w:tblInd w:w="828" w:type="dxa"/>
        <w:tblLook w:val="01E0" w:firstRow="1" w:lastRow="1" w:firstColumn="1" w:lastColumn="1" w:noHBand="0" w:noVBand="0"/>
      </w:tblPr>
      <w:tblGrid>
        <w:gridCol w:w="4242"/>
        <w:gridCol w:w="5245"/>
      </w:tblGrid>
      <w:tr w:rsidR="004E33C3" w:rsidRPr="004E33C3" w:rsidTr="007843B1">
        <w:tc>
          <w:tcPr>
            <w:tcW w:w="4242" w:type="dxa"/>
          </w:tcPr>
          <w:p w:rsidR="004E33C3" w:rsidRPr="004E33C3" w:rsidRDefault="004E33C3" w:rsidP="004E3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4E33C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x-none" w:eastAsia="x-none"/>
              </w:rPr>
              <w:br w:type="page"/>
            </w:r>
          </w:p>
        </w:tc>
        <w:tc>
          <w:tcPr>
            <w:tcW w:w="5245" w:type="dxa"/>
          </w:tcPr>
          <w:p w:rsidR="004E33C3" w:rsidRPr="004E33C3" w:rsidRDefault="004E33C3" w:rsidP="004E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Приложение </w:t>
            </w:r>
          </w:p>
          <w:p w:rsidR="004E33C3" w:rsidRPr="004E33C3" w:rsidRDefault="004E33C3" w:rsidP="004E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 долгосрочной целевой программе «Развитие и поддержка малого </w:t>
            </w:r>
          </w:p>
          <w:p w:rsidR="004E33C3" w:rsidRPr="004E33C3" w:rsidRDefault="004E33C3" w:rsidP="004E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 среднего предпринимательства </w:t>
            </w:r>
          </w:p>
          <w:p w:rsidR="004E33C3" w:rsidRPr="004E33C3" w:rsidRDefault="004E33C3" w:rsidP="004E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 Республике Башкортостан» </w:t>
            </w:r>
          </w:p>
          <w:p w:rsidR="004E33C3" w:rsidRPr="004E33C3" w:rsidRDefault="004E33C3" w:rsidP="004E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на 2013-2018 годы   </w:t>
            </w:r>
          </w:p>
          <w:p w:rsidR="004E33C3" w:rsidRPr="004E33C3" w:rsidRDefault="004E33C3" w:rsidP="004E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4E33C3" w:rsidRDefault="004E33C3" w:rsidP="004E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E33C3" w:rsidRPr="004E33C3" w:rsidRDefault="004E33C3" w:rsidP="004E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E33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МЕТОДИКА</w:t>
      </w:r>
    </w:p>
    <w:p w:rsidR="004E33C3" w:rsidRPr="004E33C3" w:rsidRDefault="004E33C3" w:rsidP="00B3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E33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оценки эффективности реализации </w:t>
      </w:r>
      <w:r w:rsidR="00B32C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4E33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олгосрочной целевой программы</w:t>
      </w:r>
    </w:p>
    <w:p w:rsidR="004E33C3" w:rsidRPr="004E33C3" w:rsidRDefault="004E33C3" w:rsidP="004E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E33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«Развитие и поддержка малого и среднего предпринимательства</w:t>
      </w:r>
    </w:p>
    <w:p w:rsidR="004E33C3" w:rsidRPr="004E33C3" w:rsidRDefault="004E33C3" w:rsidP="004E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E33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Республике Башкортостан</w:t>
      </w:r>
      <w:r w:rsidR="00B32C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на 2013-2018 годы</w:t>
      </w:r>
    </w:p>
    <w:p w:rsidR="004E33C3" w:rsidRPr="004E33C3" w:rsidRDefault="004E33C3" w:rsidP="004E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33C3" w:rsidRPr="004E33C3" w:rsidRDefault="004E33C3" w:rsidP="004E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33C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B32CB6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ценка эффективности реализации д</w:t>
      </w:r>
      <w:r w:rsidRPr="004E33C3">
        <w:rPr>
          <w:rFonts w:ascii="Times New Roman" w:eastAsia="Times New Roman" w:hAnsi="Times New Roman" w:cs="Times New Roman"/>
          <w:sz w:val="30"/>
          <w:szCs w:val="30"/>
          <w:lang w:eastAsia="ru-RU"/>
        </w:rPr>
        <w:t>олгосрочной целевой программы «Развитие и поддержка малого и среднего предпринимательства в Республике</w:t>
      </w:r>
      <w:r w:rsid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Башкортостан» на 2013-2018 годы</w:t>
      </w:r>
      <w:r w:rsidRPr="004E3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 </w:t>
      </w:r>
      <w:r w:rsidR="00347EAA" w:rsidRPr="00DA210C">
        <w:rPr>
          <w:rFonts w:ascii="Times New Roman" w:hAnsi="Times New Roman" w:cs="Times New Roman"/>
          <w:sz w:val="30"/>
          <w:szCs w:val="30"/>
        </w:rPr>
        <w:t>–</w:t>
      </w:r>
      <w:r w:rsidRPr="004E3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Программа) представляет собой механизм контроля за выполнением </w:t>
      </w:r>
      <w:r w:rsid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программных</w:t>
      </w:r>
      <w:r w:rsidR="001F73FD">
        <w:t xml:space="preserve"> </w:t>
      </w:r>
      <w:hyperlink r:id="rId7" w:history="1">
        <w:r w:rsidRPr="004E33C3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мероприятий</w:t>
        </w:r>
      </w:hyperlink>
      <w:r w:rsidRPr="004E3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зависимости от степени выполнения задач, определенных Программой.</w:t>
      </w:r>
    </w:p>
    <w:p w:rsidR="004E33C3" w:rsidRPr="004E33C3" w:rsidRDefault="004E33C3" w:rsidP="00DA2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30"/>
          <w:szCs w:val="30"/>
          <w:lang w:eastAsia="ru-RU"/>
        </w:rPr>
      </w:pPr>
      <w:r w:rsidRPr="004E33C3">
        <w:rPr>
          <w:rFonts w:ascii="Times New Roman" w:eastAsia="Times New Roman" w:hAnsi="Times New Roman" w:cs="Calibri"/>
          <w:sz w:val="30"/>
          <w:szCs w:val="30"/>
          <w:lang w:eastAsia="ru-RU"/>
        </w:rPr>
        <w:t xml:space="preserve">Оценка эффективности реализации Программы проводится в соответствии с Порядком проведения </w:t>
      </w:r>
      <w:proofErr w:type="gramStart"/>
      <w:r w:rsidRPr="004E33C3">
        <w:rPr>
          <w:rFonts w:ascii="Times New Roman" w:eastAsia="Times New Roman" w:hAnsi="Times New Roman" w:cs="Calibri"/>
          <w:sz w:val="30"/>
          <w:szCs w:val="30"/>
          <w:lang w:eastAsia="ru-RU"/>
        </w:rPr>
        <w:t>оценки эффективности реализации долгосрочных целевых программ Республики</w:t>
      </w:r>
      <w:proofErr w:type="gramEnd"/>
      <w:r w:rsidRPr="004E33C3">
        <w:rPr>
          <w:rFonts w:ascii="Times New Roman" w:eastAsia="Times New Roman" w:hAnsi="Times New Roman" w:cs="Calibri"/>
          <w:sz w:val="30"/>
          <w:szCs w:val="30"/>
          <w:lang w:eastAsia="ru-RU"/>
        </w:rPr>
        <w:t xml:space="preserve"> Башкортостан, утвержденным постановлением Правительства Республики Башкортостан от 2</w:t>
      </w:r>
      <w:r w:rsidR="00DA210C">
        <w:rPr>
          <w:rFonts w:ascii="Times New Roman" w:eastAsia="Times New Roman" w:hAnsi="Times New Roman" w:cs="Calibri"/>
          <w:sz w:val="30"/>
          <w:szCs w:val="30"/>
          <w:lang w:eastAsia="ru-RU"/>
        </w:rPr>
        <w:t>3 ноября 2009 года № 433 (далее</w:t>
      </w:r>
      <w:r w:rsidR="00DA210C" w:rsidRPr="00DA2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A210C" w:rsidRPr="00DA210C">
        <w:rPr>
          <w:rFonts w:ascii="Times New Roman" w:hAnsi="Times New Roman" w:cs="Times New Roman"/>
          <w:sz w:val="30"/>
          <w:szCs w:val="30"/>
        </w:rPr>
        <w:t>–</w:t>
      </w:r>
      <w:r w:rsidR="00DA210C">
        <w:rPr>
          <w:rFonts w:ascii="Times New Roman" w:eastAsia="Times New Roman" w:hAnsi="Times New Roman" w:cs="Calibri"/>
          <w:sz w:val="30"/>
          <w:szCs w:val="30"/>
          <w:lang w:eastAsia="ru-RU"/>
        </w:rPr>
        <w:t xml:space="preserve"> </w:t>
      </w:r>
      <w:r w:rsidRPr="004E33C3">
        <w:rPr>
          <w:rFonts w:ascii="Times New Roman" w:eastAsia="Times New Roman" w:hAnsi="Times New Roman" w:cs="Calibri"/>
          <w:sz w:val="30"/>
          <w:szCs w:val="30"/>
          <w:lang w:eastAsia="ru-RU"/>
        </w:rPr>
        <w:t>Порядок), а также на основе расчета интегрального показателя степени достижения целевых индикаторов Программы.</w:t>
      </w:r>
    </w:p>
    <w:p w:rsidR="004E33C3" w:rsidRPr="004E33C3" w:rsidRDefault="004E33C3" w:rsidP="004E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30"/>
          <w:szCs w:val="30"/>
          <w:lang w:eastAsia="ru-RU"/>
        </w:rPr>
      </w:pPr>
      <w:r w:rsidRPr="004E33C3">
        <w:rPr>
          <w:rFonts w:ascii="Times New Roman" w:eastAsia="Times New Roman" w:hAnsi="Times New Roman" w:cs="Calibri"/>
          <w:sz w:val="30"/>
          <w:szCs w:val="30"/>
          <w:lang w:eastAsia="ru-RU"/>
        </w:rPr>
        <w:t>Значение интегральной оценки (R), рассчитанное в соответствии с Порядком, сопоставляется с качественной шкалой, приведенной в следующей таблице:</w:t>
      </w:r>
    </w:p>
    <w:p w:rsidR="004E33C3" w:rsidRPr="004E33C3" w:rsidRDefault="004E33C3" w:rsidP="004E3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33C3" w:rsidRDefault="004E33C3" w:rsidP="004E33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30"/>
          <w:szCs w:val="30"/>
          <w:lang w:eastAsia="ru-RU"/>
        </w:rPr>
      </w:pPr>
      <w:r w:rsidRPr="004E33C3">
        <w:rPr>
          <w:rFonts w:ascii="Times New Roman" w:eastAsia="Times New Roman" w:hAnsi="Times New Roman" w:cs="Calibri"/>
          <w:sz w:val="30"/>
          <w:szCs w:val="30"/>
          <w:lang w:eastAsia="ru-RU"/>
        </w:rPr>
        <w:t>Шкала интегрального показателя рейтинга (R)</w:t>
      </w:r>
    </w:p>
    <w:p w:rsidR="001F73FD" w:rsidRPr="004E33C3" w:rsidRDefault="001F73FD" w:rsidP="004E33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30"/>
          <w:szCs w:val="30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4E33C3" w:rsidRPr="004E33C3" w:rsidTr="007843B1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C3" w:rsidRPr="004E33C3" w:rsidRDefault="004E33C3" w:rsidP="004E33C3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Численное значение интегрального показателя рейтинга (R) в баллах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C3" w:rsidRPr="004E33C3" w:rsidRDefault="004E33C3" w:rsidP="004E33C3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Качественная характеристика Программы</w:t>
            </w:r>
          </w:p>
        </w:tc>
      </w:tr>
      <w:tr w:rsidR="004E33C3" w:rsidRPr="004E33C3" w:rsidTr="001F73FD">
        <w:trPr>
          <w:cantSplit/>
          <w:trHeight w:val="6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C3" w:rsidRPr="004E33C3" w:rsidRDefault="004E33C3" w:rsidP="001F73F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 &lt;= R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C3" w:rsidRPr="004E33C3" w:rsidRDefault="004E33C3" w:rsidP="004E33C3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эффективность Программы высокая</w:t>
            </w:r>
          </w:p>
        </w:tc>
      </w:tr>
      <w:tr w:rsidR="004E33C3" w:rsidRPr="004E33C3" w:rsidTr="001F73FD">
        <w:trPr>
          <w:cantSplit/>
          <w:trHeight w:val="6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C3" w:rsidRPr="004E33C3" w:rsidRDefault="004E33C3" w:rsidP="001F73F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6,5 &lt;= R &lt;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C3" w:rsidRPr="004E33C3" w:rsidRDefault="004E33C3" w:rsidP="004E33C3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умеренно эффективная Программа</w:t>
            </w:r>
          </w:p>
        </w:tc>
      </w:tr>
      <w:tr w:rsidR="004E33C3" w:rsidRPr="004E33C3" w:rsidTr="001F73FD">
        <w:trPr>
          <w:cantSplit/>
          <w:trHeight w:val="6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C3" w:rsidRPr="004E33C3" w:rsidRDefault="004E33C3" w:rsidP="001F73F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&lt;= R &lt; 6,5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C3" w:rsidRPr="004E33C3" w:rsidRDefault="004E33C3" w:rsidP="004E33C3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эффективность Программы  </w:t>
            </w:r>
          </w:p>
          <w:p w:rsidR="004E33C3" w:rsidRPr="004E33C3" w:rsidRDefault="004E33C3" w:rsidP="004E33C3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удовлетворительная</w:t>
            </w:r>
          </w:p>
        </w:tc>
      </w:tr>
      <w:tr w:rsidR="004E33C3" w:rsidRPr="004E33C3" w:rsidTr="001F73FD">
        <w:trPr>
          <w:cantSplit/>
          <w:trHeight w:val="6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C3" w:rsidRPr="004E33C3" w:rsidRDefault="004E33C3" w:rsidP="001F73F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R &lt; 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3C3" w:rsidRPr="004E33C3" w:rsidRDefault="004E33C3" w:rsidP="004E33C3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33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неэффективная Программа</w:t>
            </w:r>
          </w:p>
        </w:tc>
      </w:tr>
    </w:tbl>
    <w:p w:rsidR="004E33C3" w:rsidRPr="004E33C3" w:rsidRDefault="004E33C3" w:rsidP="004E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33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Степень достижения интегральных показателей Программы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4E33C3" w:rsidRPr="004E33C3" w:rsidRDefault="004E33C3" w:rsidP="004E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33C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Сопоставление значений целевых индикаторов производится по каждому расчетному (фактическому) и базовому (плановому) показателям. На плановый период указываются плановые значения по годам, а также значение на среднесрочную перспективу с указанием года достижения этого значения.</w:t>
      </w:r>
    </w:p>
    <w:p w:rsidR="004E33C3" w:rsidRPr="004E33C3" w:rsidRDefault="004E33C3" w:rsidP="001F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33C3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эффективности реализации отдельного показателя Программы определяется на основе расчетов по следующей формуле:</w:t>
      </w:r>
    </w:p>
    <w:p w:rsidR="004E33C3" w:rsidRPr="004E33C3" w:rsidRDefault="004E33C3" w:rsidP="001F73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33C3" w:rsidRPr="001F73FD" w:rsidRDefault="00BF2A8B" w:rsidP="00BF2A8B">
      <w:pPr>
        <w:tabs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2A8B">
        <w:rPr>
          <w:rFonts w:ascii="Times New Roman" w:eastAsia="Times New Roman" w:hAnsi="Times New Roman" w:cs="Times New Roman"/>
          <w:position w:val="-34"/>
          <w:sz w:val="30"/>
          <w:szCs w:val="30"/>
          <w:lang w:eastAsia="ru-RU"/>
        </w:rPr>
        <w:object w:dxaOrig="1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pt;height:53.85pt" o:ole="">
            <v:imagedata r:id="rId8" o:title=""/>
          </v:shape>
          <o:OLEObject Type="Embed" ProgID="Equation.3" ShapeID="_x0000_i1025" DrawAspect="Content" ObjectID="_1426664607" r:id="rId9"/>
        </w:object>
      </w:r>
      <w:r w:rsidR="004E33C3"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11450C" w:rsidRDefault="0011450C" w:rsidP="001F73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33C3" w:rsidRPr="001F73FD" w:rsidRDefault="004E33C3" w:rsidP="001F73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>где:</w:t>
      </w:r>
    </w:p>
    <w:p w:rsidR="004E33C3" w:rsidRPr="001F73FD" w:rsidRDefault="001F73FD" w:rsidP="001F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object w:dxaOrig="279" w:dyaOrig="360">
          <v:shape id="_x0000_i1026" type="#_x0000_t75" style="width:19.4pt;height:25.05pt" o:ole="">
            <v:imagedata r:id="rId10" o:title=""/>
          </v:shape>
          <o:OLEObject Type="Embed" ProgID="Equation.3" ShapeID="_x0000_i1026" DrawAspect="Content" ObjectID="_1426664608" r:id="rId11"/>
        </w:object>
      </w:r>
      <w:r w:rsidR="004E33C3"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33C3" w:rsidRPr="001F73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="004E33C3"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эффективность реализации i-й цели (задачи) Программы (процентов);</w:t>
      </w:r>
    </w:p>
    <w:p w:rsidR="004E33C3" w:rsidRPr="001F73FD" w:rsidRDefault="001F73FD" w:rsidP="00BF2A8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Courier New" w:eastAsia="Times New Roman" w:hAnsi="Courier New" w:cs="Courier New"/>
          <w:position w:val="-14"/>
          <w:sz w:val="30"/>
          <w:szCs w:val="30"/>
          <w:lang w:eastAsia="ru-RU"/>
        </w:rPr>
        <w:object w:dxaOrig="320" w:dyaOrig="380">
          <v:shape id="_x0000_i1027" type="#_x0000_t75" style="width:21.3pt;height:25.65pt" o:ole="">
            <v:imagedata r:id="rId12" o:title=""/>
          </v:shape>
          <o:OLEObject Type="Embed" ProgID="Equation.3" ShapeID="_x0000_i1027" DrawAspect="Content" ObjectID="_1426664609" r:id="rId13"/>
        </w:object>
      </w:r>
      <w:r w:rsidR="004E33C3" w:rsidRPr="001F73FD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="004E33C3" w:rsidRPr="001F73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="004E33C3"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фактический показатель (индикатор), отражающий реализацию i-й цели (задачи) Программы, достигнутой в ходе ее реализации;</w:t>
      </w:r>
    </w:p>
    <w:p w:rsidR="004E33C3" w:rsidRPr="001F73FD" w:rsidRDefault="001F73FD" w:rsidP="004E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Courier New" w:eastAsia="Times New Roman" w:hAnsi="Courier New" w:cs="Courier New"/>
          <w:position w:val="-14"/>
          <w:sz w:val="30"/>
          <w:szCs w:val="30"/>
          <w:lang w:eastAsia="ru-RU"/>
        </w:rPr>
        <w:object w:dxaOrig="400" w:dyaOrig="380">
          <v:shape id="_x0000_i1028" type="#_x0000_t75" style="width:25.05pt;height:23.8pt" o:ole="">
            <v:imagedata r:id="rId14" o:title=""/>
          </v:shape>
          <o:OLEObject Type="Embed" ProgID="Equation.3" ShapeID="_x0000_i1028" DrawAspect="Content" ObjectID="_1426664610" r:id="rId15"/>
        </w:object>
      </w:r>
      <w:r w:rsidR="004E33C3" w:rsidRPr="001F73FD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="004E33C3" w:rsidRPr="001F73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="004E33C3"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целевой показатель (индикатор), отражающий реализацию </w:t>
      </w:r>
      <w:r w:rsidR="00B32CB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4E33C3"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>i-й цели (задачи), предусмотренной Программой.</w:t>
      </w:r>
    </w:p>
    <w:p w:rsidR="004E33C3" w:rsidRPr="001F73FD" w:rsidRDefault="004E33C3" w:rsidP="00BF2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эффективности реализации Программы по степени достижения целевых индикаторов в целом определяется на основе расчетов по следующей формуле:</w:t>
      </w:r>
    </w:p>
    <w:p w:rsidR="004E33C3" w:rsidRPr="001F73FD" w:rsidRDefault="004E33C3" w:rsidP="00BF2A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33C3" w:rsidRPr="001F73FD" w:rsidRDefault="00BF2A8B" w:rsidP="00BF2A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Times New Roman" w:eastAsia="Times New Roman" w:hAnsi="Times New Roman" w:cs="Times New Roman"/>
          <w:position w:val="-60"/>
          <w:sz w:val="30"/>
          <w:szCs w:val="30"/>
          <w:lang w:eastAsia="ru-RU"/>
        </w:rPr>
        <w:object w:dxaOrig="1700" w:dyaOrig="1320">
          <v:shape id="_x0000_i1029" type="#_x0000_t75" style="width:110.2pt;height:85.15pt" o:ole="">
            <v:imagedata r:id="rId16" o:title=""/>
          </v:shape>
          <o:OLEObject Type="Embed" ProgID="Equation.3" ShapeID="_x0000_i1029" DrawAspect="Content" ObjectID="_1426664611" r:id="rId17"/>
        </w:object>
      </w:r>
      <w:r w:rsidR="004E33C3"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4E33C3" w:rsidRPr="001F73FD" w:rsidRDefault="004E33C3" w:rsidP="00BF2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>где:</w:t>
      </w:r>
    </w:p>
    <w:p w:rsidR="004E33C3" w:rsidRPr="001F73FD" w:rsidRDefault="004E33C3" w:rsidP="001F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</w:t>
      </w:r>
      <w:r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F73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эффективность реализации Программы (процентов);</w:t>
      </w:r>
    </w:p>
    <w:p w:rsidR="004E33C3" w:rsidRPr="001F73FD" w:rsidRDefault="001F73FD" w:rsidP="004E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N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E33C3" w:rsidRPr="001F73F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E33C3" w:rsidRPr="001F73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="004E33C3"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33C3"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показателей (индикаторов) Программы.</w:t>
      </w:r>
    </w:p>
    <w:p w:rsidR="004E33C3" w:rsidRPr="001F73FD" w:rsidRDefault="004E33C3" w:rsidP="004E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 </w:t>
      </w:r>
      <w:proofErr w:type="gramStart"/>
      <w:r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расчета степени достижения интегральных показателей Программы</w:t>
      </w:r>
      <w:proofErr w:type="gramEnd"/>
      <w:r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оценивается в соответствии со следующими критериями:</w:t>
      </w:r>
    </w:p>
    <w:p w:rsidR="004E33C3" w:rsidRPr="001F73FD" w:rsidRDefault="004E33C3" w:rsidP="004E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80 до 100 процентов – эффективность Программы высокая;</w:t>
      </w:r>
    </w:p>
    <w:p w:rsidR="004E33C3" w:rsidRPr="001F73FD" w:rsidRDefault="004E33C3" w:rsidP="004E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65 до 80 процентов – умеренно эффективная Программа;</w:t>
      </w:r>
    </w:p>
    <w:p w:rsidR="004E33C3" w:rsidRPr="001F73FD" w:rsidRDefault="004E33C3" w:rsidP="004E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 50 до 65 процентов – эффективность Программы удовлетворительная;</w:t>
      </w:r>
    </w:p>
    <w:p w:rsidR="004E33C3" w:rsidRPr="001F73FD" w:rsidRDefault="004E33C3" w:rsidP="004E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3FD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менее 50 процентов – неэффективная Программа.</w:t>
      </w:r>
    </w:p>
    <w:p w:rsidR="004E33C3" w:rsidRPr="004E33C3" w:rsidRDefault="004E33C3" w:rsidP="004E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33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эффективности реализации Программы производится ежегодно государственным заказчиком – координатором Программы по двум этапам за отчетный год и весь период реализации Программы по ее завершении в части программных </w:t>
      </w:r>
      <w:hyperlink r:id="rId18" w:history="1">
        <w:r w:rsidRPr="004E33C3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мероприятий</w:t>
        </w:r>
      </w:hyperlink>
      <w:r w:rsidRPr="004E33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A06D7" w:rsidRPr="004E33C3" w:rsidRDefault="005A06D7">
      <w:pPr>
        <w:rPr>
          <w:sz w:val="30"/>
          <w:szCs w:val="30"/>
        </w:rPr>
      </w:pPr>
    </w:p>
    <w:sectPr w:rsidR="005A06D7" w:rsidRPr="004E33C3" w:rsidSect="00651431">
      <w:headerReference w:type="default" r:id="rId19"/>
      <w:headerReference w:type="first" r:id="rId2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38" w:rsidRDefault="00C53C38" w:rsidP="004E33C3">
      <w:pPr>
        <w:spacing w:after="0" w:line="240" w:lineRule="auto"/>
      </w:pPr>
      <w:r>
        <w:separator/>
      </w:r>
    </w:p>
  </w:endnote>
  <w:endnote w:type="continuationSeparator" w:id="0">
    <w:p w:rsidR="00C53C38" w:rsidRDefault="00C53C38" w:rsidP="004E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38" w:rsidRDefault="00C53C38" w:rsidP="004E33C3">
      <w:pPr>
        <w:spacing w:after="0" w:line="240" w:lineRule="auto"/>
      </w:pPr>
      <w:r>
        <w:separator/>
      </w:r>
    </w:p>
  </w:footnote>
  <w:footnote w:type="continuationSeparator" w:id="0">
    <w:p w:rsidR="00C53C38" w:rsidRDefault="00C53C38" w:rsidP="004E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200447"/>
      <w:docPartObj>
        <w:docPartGallery w:val="Page Numbers (Top of Page)"/>
        <w:docPartUnique/>
      </w:docPartObj>
    </w:sdtPr>
    <w:sdtEndPr/>
    <w:sdtContent>
      <w:p w:rsidR="004E33C3" w:rsidRDefault="004E33C3">
        <w:pPr>
          <w:pStyle w:val="a3"/>
          <w:jc w:val="center"/>
        </w:pPr>
        <w:r w:rsidRPr="006514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14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14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3D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14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33C3" w:rsidRDefault="004E3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31" w:rsidRDefault="00651431">
    <w:pPr>
      <w:pStyle w:val="a3"/>
      <w:jc w:val="center"/>
    </w:pPr>
  </w:p>
  <w:p w:rsidR="003041C2" w:rsidRDefault="00304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C3"/>
    <w:rsid w:val="000000B8"/>
    <w:rsid w:val="00000940"/>
    <w:rsid w:val="0000685F"/>
    <w:rsid w:val="00007CC6"/>
    <w:rsid w:val="00013CB1"/>
    <w:rsid w:val="00015D84"/>
    <w:rsid w:val="000229F6"/>
    <w:rsid w:val="00027532"/>
    <w:rsid w:val="00030FFB"/>
    <w:rsid w:val="00047FD1"/>
    <w:rsid w:val="00052FF6"/>
    <w:rsid w:val="000563E6"/>
    <w:rsid w:val="00062D5A"/>
    <w:rsid w:val="000644EC"/>
    <w:rsid w:val="000651E7"/>
    <w:rsid w:val="0006656F"/>
    <w:rsid w:val="000677D8"/>
    <w:rsid w:val="00071560"/>
    <w:rsid w:val="000737BF"/>
    <w:rsid w:val="00074651"/>
    <w:rsid w:val="00074A4B"/>
    <w:rsid w:val="00075539"/>
    <w:rsid w:val="00080EED"/>
    <w:rsid w:val="000826B0"/>
    <w:rsid w:val="00084D3A"/>
    <w:rsid w:val="00087525"/>
    <w:rsid w:val="0009414A"/>
    <w:rsid w:val="000A59CD"/>
    <w:rsid w:val="000A7CB5"/>
    <w:rsid w:val="000B0C8B"/>
    <w:rsid w:val="000B37B0"/>
    <w:rsid w:val="000F001B"/>
    <w:rsid w:val="000F6882"/>
    <w:rsid w:val="000F6F62"/>
    <w:rsid w:val="00102F1E"/>
    <w:rsid w:val="00104422"/>
    <w:rsid w:val="0010648E"/>
    <w:rsid w:val="00110378"/>
    <w:rsid w:val="00111CD9"/>
    <w:rsid w:val="0011450C"/>
    <w:rsid w:val="001163DB"/>
    <w:rsid w:val="0012254E"/>
    <w:rsid w:val="001554CA"/>
    <w:rsid w:val="00156D97"/>
    <w:rsid w:val="00165665"/>
    <w:rsid w:val="00166D12"/>
    <w:rsid w:val="00172EFE"/>
    <w:rsid w:val="001743A3"/>
    <w:rsid w:val="00183A9E"/>
    <w:rsid w:val="0018505E"/>
    <w:rsid w:val="001853DA"/>
    <w:rsid w:val="001872AE"/>
    <w:rsid w:val="0019507D"/>
    <w:rsid w:val="00197504"/>
    <w:rsid w:val="001A1D3D"/>
    <w:rsid w:val="001A2129"/>
    <w:rsid w:val="001A259D"/>
    <w:rsid w:val="001A3C2E"/>
    <w:rsid w:val="001B19B4"/>
    <w:rsid w:val="001C0CC3"/>
    <w:rsid w:val="001C246F"/>
    <w:rsid w:val="001C4E9A"/>
    <w:rsid w:val="001C5B22"/>
    <w:rsid w:val="001C74B8"/>
    <w:rsid w:val="001D15B4"/>
    <w:rsid w:val="001D7905"/>
    <w:rsid w:val="001E1E48"/>
    <w:rsid w:val="001E3D64"/>
    <w:rsid w:val="001F0E59"/>
    <w:rsid w:val="001F4629"/>
    <w:rsid w:val="001F73FD"/>
    <w:rsid w:val="002005CA"/>
    <w:rsid w:val="00214F53"/>
    <w:rsid w:val="00221E5C"/>
    <w:rsid w:val="00226A04"/>
    <w:rsid w:val="002373A1"/>
    <w:rsid w:val="00240663"/>
    <w:rsid w:val="00246E4A"/>
    <w:rsid w:val="0025467A"/>
    <w:rsid w:val="0025529B"/>
    <w:rsid w:val="00261D09"/>
    <w:rsid w:val="0027325C"/>
    <w:rsid w:val="002733E3"/>
    <w:rsid w:val="0029207A"/>
    <w:rsid w:val="0029360E"/>
    <w:rsid w:val="00296B3C"/>
    <w:rsid w:val="002A1856"/>
    <w:rsid w:val="002A2C04"/>
    <w:rsid w:val="002A50AF"/>
    <w:rsid w:val="002B3DEE"/>
    <w:rsid w:val="002B58F0"/>
    <w:rsid w:val="002C59AF"/>
    <w:rsid w:val="002D4037"/>
    <w:rsid w:val="002E6C7F"/>
    <w:rsid w:val="002E779F"/>
    <w:rsid w:val="002E7F9D"/>
    <w:rsid w:val="002F14D5"/>
    <w:rsid w:val="002F72DF"/>
    <w:rsid w:val="002F7BAE"/>
    <w:rsid w:val="003041C2"/>
    <w:rsid w:val="003104E3"/>
    <w:rsid w:val="003156A5"/>
    <w:rsid w:val="0032493D"/>
    <w:rsid w:val="00327D79"/>
    <w:rsid w:val="003324F5"/>
    <w:rsid w:val="00333193"/>
    <w:rsid w:val="003348A0"/>
    <w:rsid w:val="0034234B"/>
    <w:rsid w:val="00347EAA"/>
    <w:rsid w:val="003537FB"/>
    <w:rsid w:val="00353C38"/>
    <w:rsid w:val="0036030F"/>
    <w:rsid w:val="00362C3F"/>
    <w:rsid w:val="0036618E"/>
    <w:rsid w:val="00366942"/>
    <w:rsid w:val="00370FC6"/>
    <w:rsid w:val="00371526"/>
    <w:rsid w:val="003907CA"/>
    <w:rsid w:val="0039571D"/>
    <w:rsid w:val="003A1A12"/>
    <w:rsid w:val="003A27F8"/>
    <w:rsid w:val="003A6D6D"/>
    <w:rsid w:val="003B1B4E"/>
    <w:rsid w:val="003B2D11"/>
    <w:rsid w:val="003C2DCE"/>
    <w:rsid w:val="003C33C3"/>
    <w:rsid w:val="003C4DC8"/>
    <w:rsid w:val="003C5B09"/>
    <w:rsid w:val="003E11BE"/>
    <w:rsid w:val="003E29F4"/>
    <w:rsid w:val="003E65CF"/>
    <w:rsid w:val="003F25F0"/>
    <w:rsid w:val="003F6563"/>
    <w:rsid w:val="00402287"/>
    <w:rsid w:val="004133F9"/>
    <w:rsid w:val="00413880"/>
    <w:rsid w:val="00413AE9"/>
    <w:rsid w:val="004161B4"/>
    <w:rsid w:val="00425EA8"/>
    <w:rsid w:val="0042667E"/>
    <w:rsid w:val="004404AE"/>
    <w:rsid w:val="004433EB"/>
    <w:rsid w:val="00451C98"/>
    <w:rsid w:val="00455D85"/>
    <w:rsid w:val="004612FE"/>
    <w:rsid w:val="0046204D"/>
    <w:rsid w:val="004630BC"/>
    <w:rsid w:val="00476254"/>
    <w:rsid w:val="0047630A"/>
    <w:rsid w:val="004768C9"/>
    <w:rsid w:val="004B09B9"/>
    <w:rsid w:val="004B6804"/>
    <w:rsid w:val="004C143E"/>
    <w:rsid w:val="004D193D"/>
    <w:rsid w:val="004D23D8"/>
    <w:rsid w:val="004E33C3"/>
    <w:rsid w:val="004E787F"/>
    <w:rsid w:val="004F42CB"/>
    <w:rsid w:val="004F4904"/>
    <w:rsid w:val="004F7A54"/>
    <w:rsid w:val="0050672E"/>
    <w:rsid w:val="00516E04"/>
    <w:rsid w:val="005172D0"/>
    <w:rsid w:val="00521161"/>
    <w:rsid w:val="00524AD4"/>
    <w:rsid w:val="00524C4E"/>
    <w:rsid w:val="00527428"/>
    <w:rsid w:val="005302AD"/>
    <w:rsid w:val="00531EBA"/>
    <w:rsid w:val="0053654D"/>
    <w:rsid w:val="0054037C"/>
    <w:rsid w:val="00547B87"/>
    <w:rsid w:val="005517D8"/>
    <w:rsid w:val="005526B5"/>
    <w:rsid w:val="005566BE"/>
    <w:rsid w:val="00556B32"/>
    <w:rsid w:val="00563F31"/>
    <w:rsid w:val="005654E7"/>
    <w:rsid w:val="00566B47"/>
    <w:rsid w:val="005726B6"/>
    <w:rsid w:val="0058639E"/>
    <w:rsid w:val="00594465"/>
    <w:rsid w:val="00597BCF"/>
    <w:rsid w:val="005A06D7"/>
    <w:rsid w:val="005A1DED"/>
    <w:rsid w:val="005A4454"/>
    <w:rsid w:val="005A5B85"/>
    <w:rsid w:val="005A6D05"/>
    <w:rsid w:val="005B3331"/>
    <w:rsid w:val="005B7C07"/>
    <w:rsid w:val="005C659A"/>
    <w:rsid w:val="005C7195"/>
    <w:rsid w:val="005D6A1B"/>
    <w:rsid w:val="005E4505"/>
    <w:rsid w:val="005E4F2C"/>
    <w:rsid w:val="005E56CE"/>
    <w:rsid w:val="005E5938"/>
    <w:rsid w:val="005E5B55"/>
    <w:rsid w:val="005E6C73"/>
    <w:rsid w:val="005F5CA6"/>
    <w:rsid w:val="005F783E"/>
    <w:rsid w:val="00601523"/>
    <w:rsid w:val="00601FC5"/>
    <w:rsid w:val="00602DA9"/>
    <w:rsid w:val="00606919"/>
    <w:rsid w:val="00607876"/>
    <w:rsid w:val="00612B89"/>
    <w:rsid w:val="006140C7"/>
    <w:rsid w:val="006153AF"/>
    <w:rsid w:val="00617EA0"/>
    <w:rsid w:val="00617F50"/>
    <w:rsid w:val="0062387E"/>
    <w:rsid w:val="006253E8"/>
    <w:rsid w:val="006316F4"/>
    <w:rsid w:val="00637224"/>
    <w:rsid w:val="00651431"/>
    <w:rsid w:val="00652B2A"/>
    <w:rsid w:val="00654714"/>
    <w:rsid w:val="006557C0"/>
    <w:rsid w:val="006601A0"/>
    <w:rsid w:val="00665638"/>
    <w:rsid w:val="006657CD"/>
    <w:rsid w:val="00665BD6"/>
    <w:rsid w:val="006662E9"/>
    <w:rsid w:val="00666598"/>
    <w:rsid w:val="00673261"/>
    <w:rsid w:val="006856C1"/>
    <w:rsid w:val="00693FE5"/>
    <w:rsid w:val="006B293B"/>
    <w:rsid w:val="006B77F3"/>
    <w:rsid w:val="006D28E8"/>
    <w:rsid w:val="006E1291"/>
    <w:rsid w:val="006E5988"/>
    <w:rsid w:val="006F67BD"/>
    <w:rsid w:val="007012FB"/>
    <w:rsid w:val="00703F4E"/>
    <w:rsid w:val="00714705"/>
    <w:rsid w:val="0072770F"/>
    <w:rsid w:val="007420DA"/>
    <w:rsid w:val="00743EB9"/>
    <w:rsid w:val="00744877"/>
    <w:rsid w:val="0075507D"/>
    <w:rsid w:val="007602FB"/>
    <w:rsid w:val="007605EE"/>
    <w:rsid w:val="00762B61"/>
    <w:rsid w:val="00762B7B"/>
    <w:rsid w:val="00772197"/>
    <w:rsid w:val="00773D16"/>
    <w:rsid w:val="0077790A"/>
    <w:rsid w:val="0078357C"/>
    <w:rsid w:val="00792CAF"/>
    <w:rsid w:val="00794160"/>
    <w:rsid w:val="007941E8"/>
    <w:rsid w:val="007A371B"/>
    <w:rsid w:val="007A3931"/>
    <w:rsid w:val="007A7A6A"/>
    <w:rsid w:val="007B3CBF"/>
    <w:rsid w:val="007C025A"/>
    <w:rsid w:val="007C07F9"/>
    <w:rsid w:val="007D2186"/>
    <w:rsid w:val="007D2F6A"/>
    <w:rsid w:val="007E03E3"/>
    <w:rsid w:val="007E0A55"/>
    <w:rsid w:val="007F1016"/>
    <w:rsid w:val="007F5072"/>
    <w:rsid w:val="007F6DC7"/>
    <w:rsid w:val="007F7DFC"/>
    <w:rsid w:val="008016D2"/>
    <w:rsid w:val="00803679"/>
    <w:rsid w:val="008106BC"/>
    <w:rsid w:val="0081076D"/>
    <w:rsid w:val="00812BD3"/>
    <w:rsid w:val="00837F01"/>
    <w:rsid w:val="0084040E"/>
    <w:rsid w:val="00843504"/>
    <w:rsid w:val="00854917"/>
    <w:rsid w:val="00861151"/>
    <w:rsid w:val="00861F72"/>
    <w:rsid w:val="0086455F"/>
    <w:rsid w:val="00866AD4"/>
    <w:rsid w:val="00867102"/>
    <w:rsid w:val="0087658C"/>
    <w:rsid w:val="00877ADE"/>
    <w:rsid w:val="008A2CD9"/>
    <w:rsid w:val="008A5BB9"/>
    <w:rsid w:val="008B009E"/>
    <w:rsid w:val="008B0412"/>
    <w:rsid w:val="008B11CB"/>
    <w:rsid w:val="008C6B95"/>
    <w:rsid w:val="008C6FC5"/>
    <w:rsid w:val="008C7404"/>
    <w:rsid w:val="008D107C"/>
    <w:rsid w:val="008D41B3"/>
    <w:rsid w:val="008E0201"/>
    <w:rsid w:val="008E075D"/>
    <w:rsid w:val="008E13FE"/>
    <w:rsid w:val="008E39ED"/>
    <w:rsid w:val="008E4631"/>
    <w:rsid w:val="008E4BC3"/>
    <w:rsid w:val="008E5D99"/>
    <w:rsid w:val="008E6CF3"/>
    <w:rsid w:val="008E6DA4"/>
    <w:rsid w:val="008E75C3"/>
    <w:rsid w:val="008F7A46"/>
    <w:rsid w:val="0090415B"/>
    <w:rsid w:val="009053AC"/>
    <w:rsid w:val="00913670"/>
    <w:rsid w:val="009137FB"/>
    <w:rsid w:val="009340AB"/>
    <w:rsid w:val="0093470D"/>
    <w:rsid w:val="0093566E"/>
    <w:rsid w:val="00937BC9"/>
    <w:rsid w:val="00943397"/>
    <w:rsid w:val="00944E91"/>
    <w:rsid w:val="0094669B"/>
    <w:rsid w:val="00946B90"/>
    <w:rsid w:val="00947549"/>
    <w:rsid w:val="00952A33"/>
    <w:rsid w:val="00954642"/>
    <w:rsid w:val="009611DD"/>
    <w:rsid w:val="0096526A"/>
    <w:rsid w:val="00970619"/>
    <w:rsid w:val="00972884"/>
    <w:rsid w:val="00975824"/>
    <w:rsid w:val="00975D55"/>
    <w:rsid w:val="009838A3"/>
    <w:rsid w:val="009876EF"/>
    <w:rsid w:val="00987DF7"/>
    <w:rsid w:val="00991304"/>
    <w:rsid w:val="00995CA5"/>
    <w:rsid w:val="009A02AB"/>
    <w:rsid w:val="009A0422"/>
    <w:rsid w:val="009A09C9"/>
    <w:rsid w:val="009B718E"/>
    <w:rsid w:val="009B7B99"/>
    <w:rsid w:val="009C5AB9"/>
    <w:rsid w:val="009D7353"/>
    <w:rsid w:val="009E349C"/>
    <w:rsid w:val="009F3A97"/>
    <w:rsid w:val="009F516D"/>
    <w:rsid w:val="00A06FF5"/>
    <w:rsid w:val="00A11CF9"/>
    <w:rsid w:val="00A146A5"/>
    <w:rsid w:val="00A15C7D"/>
    <w:rsid w:val="00A207D5"/>
    <w:rsid w:val="00A318EF"/>
    <w:rsid w:val="00A36643"/>
    <w:rsid w:val="00A367C8"/>
    <w:rsid w:val="00A40E6E"/>
    <w:rsid w:val="00A40F00"/>
    <w:rsid w:val="00A412E5"/>
    <w:rsid w:val="00A41E9E"/>
    <w:rsid w:val="00A41F4D"/>
    <w:rsid w:val="00A4395E"/>
    <w:rsid w:val="00A44D4F"/>
    <w:rsid w:val="00A44E5F"/>
    <w:rsid w:val="00A45FD9"/>
    <w:rsid w:val="00A46AD3"/>
    <w:rsid w:val="00A47681"/>
    <w:rsid w:val="00A51E56"/>
    <w:rsid w:val="00A5244A"/>
    <w:rsid w:val="00A52E85"/>
    <w:rsid w:val="00A54A46"/>
    <w:rsid w:val="00A552D7"/>
    <w:rsid w:val="00A570DB"/>
    <w:rsid w:val="00A60AF8"/>
    <w:rsid w:val="00A62AD0"/>
    <w:rsid w:val="00A72FBD"/>
    <w:rsid w:val="00A7546F"/>
    <w:rsid w:val="00A80AC4"/>
    <w:rsid w:val="00A83E9B"/>
    <w:rsid w:val="00A8700F"/>
    <w:rsid w:val="00A95471"/>
    <w:rsid w:val="00AA17E5"/>
    <w:rsid w:val="00AA4252"/>
    <w:rsid w:val="00AA42CF"/>
    <w:rsid w:val="00AA5D08"/>
    <w:rsid w:val="00AB28D8"/>
    <w:rsid w:val="00AB38C0"/>
    <w:rsid w:val="00AB6553"/>
    <w:rsid w:val="00AC5215"/>
    <w:rsid w:val="00AC5EF2"/>
    <w:rsid w:val="00AC7C84"/>
    <w:rsid w:val="00AC7ED2"/>
    <w:rsid w:val="00AD06D8"/>
    <w:rsid w:val="00AD7E7B"/>
    <w:rsid w:val="00AE782B"/>
    <w:rsid w:val="00AE7EAF"/>
    <w:rsid w:val="00AF3231"/>
    <w:rsid w:val="00AF5B3A"/>
    <w:rsid w:val="00B02AD7"/>
    <w:rsid w:val="00B07629"/>
    <w:rsid w:val="00B13FD3"/>
    <w:rsid w:val="00B16615"/>
    <w:rsid w:val="00B174E0"/>
    <w:rsid w:val="00B2009A"/>
    <w:rsid w:val="00B21C62"/>
    <w:rsid w:val="00B23343"/>
    <w:rsid w:val="00B277F2"/>
    <w:rsid w:val="00B27DB6"/>
    <w:rsid w:val="00B32CB6"/>
    <w:rsid w:val="00B40CBA"/>
    <w:rsid w:val="00B421EF"/>
    <w:rsid w:val="00B444A2"/>
    <w:rsid w:val="00B457DF"/>
    <w:rsid w:val="00B5117D"/>
    <w:rsid w:val="00B526CF"/>
    <w:rsid w:val="00B528B4"/>
    <w:rsid w:val="00B53964"/>
    <w:rsid w:val="00B6738C"/>
    <w:rsid w:val="00B675ED"/>
    <w:rsid w:val="00B73128"/>
    <w:rsid w:val="00B732CE"/>
    <w:rsid w:val="00B77C8D"/>
    <w:rsid w:val="00B83C34"/>
    <w:rsid w:val="00B86EFA"/>
    <w:rsid w:val="00B96F9B"/>
    <w:rsid w:val="00BA069D"/>
    <w:rsid w:val="00BB09FE"/>
    <w:rsid w:val="00BB15E5"/>
    <w:rsid w:val="00BB5927"/>
    <w:rsid w:val="00BB7703"/>
    <w:rsid w:val="00BD132F"/>
    <w:rsid w:val="00BD3248"/>
    <w:rsid w:val="00BD36B6"/>
    <w:rsid w:val="00BD5E4E"/>
    <w:rsid w:val="00BD7631"/>
    <w:rsid w:val="00BE3E96"/>
    <w:rsid w:val="00BE41EE"/>
    <w:rsid w:val="00BE5210"/>
    <w:rsid w:val="00BE5A12"/>
    <w:rsid w:val="00BE6DCF"/>
    <w:rsid w:val="00BF281B"/>
    <w:rsid w:val="00BF2A8B"/>
    <w:rsid w:val="00BF357A"/>
    <w:rsid w:val="00C10AF3"/>
    <w:rsid w:val="00C11D68"/>
    <w:rsid w:val="00C126A2"/>
    <w:rsid w:val="00C12B2C"/>
    <w:rsid w:val="00C14100"/>
    <w:rsid w:val="00C16649"/>
    <w:rsid w:val="00C259D0"/>
    <w:rsid w:val="00C2707E"/>
    <w:rsid w:val="00C3055D"/>
    <w:rsid w:val="00C308AC"/>
    <w:rsid w:val="00C3255E"/>
    <w:rsid w:val="00C33B1B"/>
    <w:rsid w:val="00C36A46"/>
    <w:rsid w:val="00C42413"/>
    <w:rsid w:val="00C42DCF"/>
    <w:rsid w:val="00C45209"/>
    <w:rsid w:val="00C509EB"/>
    <w:rsid w:val="00C5326A"/>
    <w:rsid w:val="00C53C38"/>
    <w:rsid w:val="00C542DD"/>
    <w:rsid w:val="00C5483B"/>
    <w:rsid w:val="00C55364"/>
    <w:rsid w:val="00C85D89"/>
    <w:rsid w:val="00C85E1B"/>
    <w:rsid w:val="00C875D1"/>
    <w:rsid w:val="00C97F80"/>
    <w:rsid w:val="00CA0488"/>
    <w:rsid w:val="00CA1690"/>
    <w:rsid w:val="00CA2831"/>
    <w:rsid w:val="00CB44C9"/>
    <w:rsid w:val="00CB68D6"/>
    <w:rsid w:val="00CC3FCF"/>
    <w:rsid w:val="00CC766B"/>
    <w:rsid w:val="00CD1043"/>
    <w:rsid w:val="00CD5838"/>
    <w:rsid w:val="00CD5C3A"/>
    <w:rsid w:val="00CD6A65"/>
    <w:rsid w:val="00CD6ED6"/>
    <w:rsid w:val="00CE0AA0"/>
    <w:rsid w:val="00CE1646"/>
    <w:rsid w:val="00CE248A"/>
    <w:rsid w:val="00CE51E3"/>
    <w:rsid w:val="00CF1983"/>
    <w:rsid w:val="00CF24A4"/>
    <w:rsid w:val="00CF3063"/>
    <w:rsid w:val="00CF7787"/>
    <w:rsid w:val="00D0197A"/>
    <w:rsid w:val="00D11AD4"/>
    <w:rsid w:val="00D171AF"/>
    <w:rsid w:val="00D244C4"/>
    <w:rsid w:val="00D31079"/>
    <w:rsid w:val="00D332E3"/>
    <w:rsid w:val="00D51454"/>
    <w:rsid w:val="00D57B94"/>
    <w:rsid w:val="00D60B9B"/>
    <w:rsid w:val="00D61EC2"/>
    <w:rsid w:val="00D66781"/>
    <w:rsid w:val="00D70FCE"/>
    <w:rsid w:val="00D7243B"/>
    <w:rsid w:val="00D73313"/>
    <w:rsid w:val="00D76C86"/>
    <w:rsid w:val="00D87044"/>
    <w:rsid w:val="00D87895"/>
    <w:rsid w:val="00D9396F"/>
    <w:rsid w:val="00D95139"/>
    <w:rsid w:val="00D97967"/>
    <w:rsid w:val="00DA210C"/>
    <w:rsid w:val="00DB6C35"/>
    <w:rsid w:val="00DC0A0D"/>
    <w:rsid w:val="00DC11B3"/>
    <w:rsid w:val="00DC6F28"/>
    <w:rsid w:val="00DC704B"/>
    <w:rsid w:val="00DD0EE8"/>
    <w:rsid w:val="00DD4CB2"/>
    <w:rsid w:val="00DD6999"/>
    <w:rsid w:val="00DE2359"/>
    <w:rsid w:val="00DE5B98"/>
    <w:rsid w:val="00E00D13"/>
    <w:rsid w:val="00E05200"/>
    <w:rsid w:val="00E0757F"/>
    <w:rsid w:val="00E207B7"/>
    <w:rsid w:val="00E23861"/>
    <w:rsid w:val="00E24DEB"/>
    <w:rsid w:val="00E4341F"/>
    <w:rsid w:val="00E527CF"/>
    <w:rsid w:val="00E52B17"/>
    <w:rsid w:val="00E52CE2"/>
    <w:rsid w:val="00E64CAF"/>
    <w:rsid w:val="00E75EBE"/>
    <w:rsid w:val="00E760D9"/>
    <w:rsid w:val="00E87A8C"/>
    <w:rsid w:val="00E87A97"/>
    <w:rsid w:val="00E9091F"/>
    <w:rsid w:val="00E950A5"/>
    <w:rsid w:val="00EA585E"/>
    <w:rsid w:val="00EA7425"/>
    <w:rsid w:val="00EB3D87"/>
    <w:rsid w:val="00EB72C8"/>
    <w:rsid w:val="00ED06DC"/>
    <w:rsid w:val="00ED2DD8"/>
    <w:rsid w:val="00ED3403"/>
    <w:rsid w:val="00ED6E61"/>
    <w:rsid w:val="00ED7AD9"/>
    <w:rsid w:val="00ED7C6C"/>
    <w:rsid w:val="00EE00B4"/>
    <w:rsid w:val="00EE2362"/>
    <w:rsid w:val="00EE431E"/>
    <w:rsid w:val="00EF120A"/>
    <w:rsid w:val="00EF1B21"/>
    <w:rsid w:val="00F03CB7"/>
    <w:rsid w:val="00F0681C"/>
    <w:rsid w:val="00F109A0"/>
    <w:rsid w:val="00F120D7"/>
    <w:rsid w:val="00F161C1"/>
    <w:rsid w:val="00F22E20"/>
    <w:rsid w:val="00F24D18"/>
    <w:rsid w:val="00F273A1"/>
    <w:rsid w:val="00F41332"/>
    <w:rsid w:val="00F42EE1"/>
    <w:rsid w:val="00F44EEC"/>
    <w:rsid w:val="00F455F2"/>
    <w:rsid w:val="00F47433"/>
    <w:rsid w:val="00F4764A"/>
    <w:rsid w:val="00F631D2"/>
    <w:rsid w:val="00F67C22"/>
    <w:rsid w:val="00F67CEC"/>
    <w:rsid w:val="00F67DF5"/>
    <w:rsid w:val="00F71F12"/>
    <w:rsid w:val="00F721C7"/>
    <w:rsid w:val="00F84DC4"/>
    <w:rsid w:val="00F9285B"/>
    <w:rsid w:val="00F92B1C"/>
    <w:rsid w:val="00F936B4"/>
    <w:rsid w:val="00F93720"/>
    <w:rsid w:val="00F95FE8"/>
    <w:rsid w:val="00F97494"/>
    <w:rsid w:val="00F97A5B"/>
    <w:rsid w:val="00FC484E"/>
    <w:rsid w:val="00FC4A76"/>
    <w:rsid w:val="00FC6D74"/>
    <w:rsid w:val="00FD2BB7"/>
    <w:rsid w:val="00FD30F3"/>
    <w:rsid w:val="00FD4D3D"/>
    <w:rsid w:val="00FE2524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3C3"/>
  </w:style>
  <w:style w:type="paragraph" w:styleId="a5">
    <w:name w:val="footer"/>
    <w:basedOn w:val="a"/>
    <w:link w:val="a6"/>
    <w:uiPriority w:val="99"/>
    <w:unhideWhenUsed/>
    <w:rsid w:val="004E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3C3"/>
  </w:style>
  <w:style w:type="paragraph" w:styleId="a7">
    <w:name w:val="Balloon Text"/>
    <w:basedOn w:val="a"/>
    <w:link w:val="a8"/>
    <w:uiPriority w:val="99"/>
    <w:semiHidden/>
    <w:unhideWhenUsed/>
    <w:rsid w:val="003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3C3"/>
  </w:style>
  <w:style w:type="paragraph" w:styleId="a5">
    <w:name w:val="footer"/>
    <w:basedOn w:val="a"/>
    <w:link w:val="a6"/>
    <w:uiPriority w:val="99"/>
    <w:unhideWhenUsed/>
    <w:rsid w:val="004E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3C3"/>
  </w:style>
  <w:style w:type="paragraph" w:styleId="a7">
    <w:name w:val="Balloon Text"/>
    <w:basedOn w:val="a"/>
    <w:link w:val="a8"/>
    <w:uiPriority w:val="99"/>
    <w:semiHidden/>
    <w:unhideWhenUsed/>
    <w:rsid w:val="003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consultantplus://offline/ref=6FE16E0E96A3C644FEAF4BBB4E6AB9EBC5FC3B1225D3763DB6DACFAEC05A082BD6F06C05B61F9E8592539EyBrA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FE16E0E96A3C644FEAF4BBB4E6AB9EBC5FC3B1225D3763DB6DACFAEC05A082BD6F06C05B61F9E8592539EyBrAD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TkachevaKS</dc:creator>
  <cp:lastModifiedBy>Габдрахимова Лилия Фидусовна</cp:lastModifiedBy>
  <cp:revision>2</cp:revision>
  <cp:lastPrinted>2012-06-27T12:18:00Z</cp:lastPrinted>
  <dcterms:created xsi:type="dcterms:W3CDTF">2013-04-05T04:57:00Z</dcterms:created>
  <dcterms:modified xsi:type="dcterms:W3CDTF">2013-04-05T04:57:00Z</dcterms:modified>
</cp:coreProperties>
</file>